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0"/>
          <w:szCs w:val="20"/>
        </w:rPr>
      </w:pPr>
      <w:r w:rsidDel="00000000" w:rsidR="00000000" w:rsidRPr="00000000">
        <w:rPr>
          <w:sz w:val="28"/>
          <w:szCs w:val="28"/>
          <w:rtl w:val="0"/>
        </w:rPr>
        <w:t xml:space="preserve">AP Biology - Body Systems Presentation</w:t>
      </w:r>
      <w:r w:rsidDel="00000000" w:rsidR="00000000" w:rsidRPr="00000000">
        <w:rPr>
          <w:rtl w:val="0"/>
        </w:rPr>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You make work in groups of 1, 2, or 3 to create a presentation covering one of the following topics:</w:t>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Digestive System</w:t>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Circulatory System</w:t>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Respiratory System</w:t>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Immune System*</w:t>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Excretory System</w:t>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Musculoskeletal System</w:t>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Endocrine System*</w:t>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Reproductive System*</w:t>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Nervous System</w:t>
      </w:r>
    </w:p>
    <w:p w:rsidR="00000000" w:rsidDel="00000000" w:rsidP="00000000" w:rsidRDefault="00000000" w:rsidRPr="00000000">
      <w:pPr>
        <w:spacing w:before="120" w:lineRule="auto"/>
        <w:contextualSpacing w:val="0"/>
        <w:rPr>
          <w:sz w:val="20"/>
          <w:szCs w:val="20"/>
        </w:rPr>
      </w:pPr>
      <w:r w:rsidDel="00000000" w:rsidR="00000000" w:rsidRPr="00000000">
        <w:rPr>
          <w:sz w:val="20"/>
          <w:szCs w:val="20"/>
          <w:rtl w:val="0"/>
        </w:rPr>
        <w:t xml:space="preserve">* systems are harder to find evolutionary history on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 </w:t>
      </w:r>
      <w:r w:rsidDel="00000000" w:rsidR="00000000" w:rsidRPr="00000000">
        <w:rPr>
          <w:sz w:val="20"/>
          <w:szCs w:val="20"/>
          <w:rtl w:val="0"/>
        </w:rPr>
        <w:t xml:space="preserve">The system’s structure and function is described in detail in humans.</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Explain how the</w:t>
      </w:r>
      <w:r w:rsidDel="00000000" w:rsidR="00000000" w:rsidRPr="00000000">
        <w:rPr>
          <w:b w:val="1"/>
          <w:sz w:val="20"/>
          <w:szCs w:val="20"/>
          <w:rtl w:val="0"/>
        </w:rPr>
        <w:t xml:space="preserve"> organs</w:t>
      </w:r>
      <w:r w:rsidDel="00000000" w:rsidR="00000000" w:rsidRPr="00000000">
        <w:rPr>
          <w:sz w:val="20"/>
          <w:szCs w:val="20"/>
          <w:rtl w:val="0"/>
        </w:rPr>
        <w:t xml:space="preserve"> in the system </w:t>
      </w:r>
      <w:r w:rsidDel="00000000" w:rsidR="00000000" w:rsidRPr="00000000">
        <w:rPr>
          <w:b w:val="1"/>
          <w:sz w:val="20"/>
          <w:szCs w:val="20"/>
          <w:rtl w:val="0"/>
        </w:rPr>
        <w:t xml:space="preserve">interact with each other</w:t>
      </w:r>
      <w:r w:rsidDel="00000000" w:rsidR="00000000" w:rsidRPr="00000000">
        <w:rPr>
          <w:sz w:val="20"/>
          <w:szCs w:val="20"/>
          <w:rtl w:val="0"/>
        </w:rPr>
        <w:t xml:space="preserve"> in order to help the entire system perform it’s function.</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Evolutionary history of the system </w:t>
      </w:r>
    </w:p>
    <w:p w:rsidR="00000000" w:rsidDel="00000000" w:rsidP="00000000" w:rsidRDefault="00000000" w:rsidRPr="00000000">
      <w:pPr>
        <w:widowControl w:val="0"/>
        <w:numPr>
          <w:ilvl w:val="1"/>
          <w:numId w:val="1"/>
        </w:numPr>
        <w:spacing w:line="240" w:lineRule="auto"/>
        <w:ind w:left="1440" w:hanging="360"/>
        <w:contextualSpacing w:val="1"/>
        <w:rPr>
          <w:sz w:val="20"/>
          <w:szCs w:val="20"/>
        </w:rPr>
      </w:pPr>
      <w:r w:rsidDel="00000000" w:rsidR="00000000" w:rsidRPr="00000000">
        <w:rPr>
          <w:sz w:val="20"/>
          <w:szCs w:val="20"/>
          <w:rtl w:val="0"/>
        </w:rPr>
        <w:t xml:space="preserve">Includes details on FOUR specific organisms </w:t>
      </w:r>
      <w:r w:rsidDel="00000000" w:rsidR="00000000" w:rsidRPr="00000000">
        <w:rPr>
          <w:b w:val="1"/>
          <w:sz w:val="20"/>
          <w:szCs w:val="20"/>
          <w:rtl w:val="0"/>
        </w:rPr>
        <w:t xml:space="preserve">besides humans</w:t>
      </w:r>
      <w:r w:rsidDel="00000000" w:rsidR="00000000" w:rsidRPr="00000000">
        <w:rPr>
          <w:sz w:val="20"/>
          <w:szCs w:val="20"/>
          <w:rtl w:val="0"/>
        </w:rPr>
        <w:t xml:space="preserve">. The advancement and changes in the structure of the system and how that has improved the function of the system are described IN DETAIL. You are not limited to the organisms below, but they would be good examples.</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Calcarea (Sponges) </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Cnidarian (Jellyfish, hydras)</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Platyhelminthes (Flatworms)</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Nematoda (roudworms)</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Arthropoda (crustaceans, insects, spiders)</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Chordata (vertebrates)</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Explanation of an interaction with another body system in order to maintain homeostasis.</w:t>
      </w:r>
    </w:p>
    <w:p w:rsidR="00000000" w:rsidDel="00000000" w:rsidP="00000000" w:rsidRDefault="00000000" w:rsidRPr="00000000">
      <w:pPr>
        <w:widowControl w:val="0"/>
        <w:numPr>
          <w:ilvl w:val="1"/>
          <w:numId w:val="1"/>
        </w:numPr>
        <w:spacing w:line="240" w:lineRule="auto"/>
        <w:ind w:left="1440" w:hanging="360"/>
        <w:contextualSpacing w:val="1"/>
        <w:rPr>
          <w:sz w:val="20"/>
          <w:szCs w:val="20"/>
        </w:rPr>
      </w:pPr>
      <w:r w:rsidDel="00000000" w:rsidR="00000000" w:rsidRPr="00000000">
        <w:rPr>
          <w:sz w:val="20"/>
          <w:szCs w:val="20"/>
          <w:rtl w:val="0"/>
        </w:rPr>
        <w:t xml:space="preserve">How do the systems coordinate in order to create a feedback loop to respond a change in homeostasis? The stimulus, signal, and response are indicated within the feedback loop.</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Explanation of a disease associated with the system</w:t>
      </w:r>
    </w:p>
    <w:p w:rsidR="00000000" w:rsidDel="00000000" w:rsidP="00000000" w:rsidRDefault="00000000" w:rsidRPr="00000000">
      <w:pPr>
        <w:widowControl w:val="0"/>
        <w:numPr>
          <w:ilvl w:val="1"/>
          <w:numId w:val="1"/>
        </w:numPr>
        <w:spacing w:line="240" w:lineRule="auto"/>
        <w:ind w:left="1440" w:hanging="360"/>
        <w:contextualSpacing w:val="1"/>
        <w:rPr>
          <w:sz w:val="20"/>
          <w:szCs w:val="20"/>
        </w:rPr>
      </w:pPr>
      <w:r w:rsidDel="00000000" w:rsidR="00000000" w:rsidRPr="00000000">
        <w:rPr>
          <w:sz w:val="20"/>
          <w:szCs w:val="20"/>
          <w:rtl w:val="0"/>
        </w:rPr>
        <w:t xml:space="preserve">What is specifically going wrong with the body system at the </w:t>
      </w:r>
      <w:r w:rsidDel="00000000" w:rsidR="00000000" w:rsidRPr="00000000">
        <w:rPr>
          <w:b w:val="1"/>
          <w:sz w:val="20"/>
          <w:szCs w:val="20"/>
          <w:rtl w:val="0"/>
        </w:rPr>
        <w:t xml:space="preserve">molecular/genetic</w:t>
      </w:r>
      <w:r w:rsidDel="00000000" w:rsidR="00000000" w:rsidRPr="00000000">
        <w:rPr>
          <w:sz w:val="20"/>
          <w:szCs w:val="20"/>
          <w:rtl w:val="0"/>
        </w:rPr>
        <w:t xml:space="preserve"> level and the </w:t>
      </w:r>
      <w:r w:rsidDel="00000000" w:rsidR="00000000" w:rsidRPr="00000000">
        <w:rPr>
          <w:b w:val="1"/>
          <w:sz w:val="20"/>
          <w:szCs w:val="20"/>
          <w:rtl w:val="0"/>
        </w:rPr>
        <w:t xml:space="preserve">macroscopic</w:t>
      </w:r>
      <w:r w:rsidDel="00000000" w:rsidR="00000000" w:rsidRPr="00000000">
        <w:rPr>
          <w:sz w:val="20"/>
          <w:szCs w:val="20"/>
          <w:rtl w:val="0"/>
        </w:rPr>
        <w:t xml:space="preserve"> level?l</w:t>
      </w:r>
    </w:p>
    <w:p w:rsidR="00000000" w:rsidDel="00000000" w:rsidP="00000000" w:rsidRDefault="00000000" w:rsidRPr="00000000">
      <w:pPr>
        <w:widowControl w:val="0"/>
        <w:numPr>
          <w:ilvl w:val="1"/>
          <w:numId w:val="1"/>
        </w:numPr>
        <w:spacing w:line="240" w:lineRule="auto"/>
        <w:ind w:left="1440" w:hanging="360"/>
        <w:contextualSpacing w:val="1"/>
        <w:rPr>
          <w:sz w:val="20"/>
          <w:szCs w:val="20"/>
        </w:rPr>
      </w:pPr>
      <w:r w:rsidDel="00000000" w:rsidR="00000000" w:rsidRPr="00000000">
        <w:rPr>
          <w:sz w:val="20"/>
          <w:szCs w:val="20"/>
          <w:rtl w:val="0"/>
        </w:rPr>
        <w:t xml:space="preserve">Possible treatments are described. Explained HOW this cured or reduced the symptoms of the disease.</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Effort and Creativity</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Visuals</w:t>
      </w:r>
    </w:p>
    <w:p w:rsidR="00000000" w:rsidDel="00000000" w:rsidP="00000000" w:rsidRDefault="00000000" w:rsidRPr="00000000">
      <w:pPr>
        <w:widowControl w:val="0"/>
        <w:numPr>
          <w:ilvl w:val="1"/>
          <w:numId w:val="1"/>
        </w:numPr>
        <w:spacing w:line="240" w:lineRule="auto"/>
        <w:ind w:left="1440" w:hanging="360"/>
        <w:contextualSpacing w:val="1"/>
        <w:rPr>
          <w:sz w:val="20"/>
          <w:szCs w:val="20"/>
        </w:rPr>
      </w:pPr>
      <w:r w:rsidDel="00000000" w:rsidR="00000000" w:rsidRPr="00000000">
        <w:rPr>
          <w:sz w:val="20"/>
          <w:szCs w:val="20"/>
          <w:rtl w:val="0"/>
        </w:rPr>
        <w:t xml:space="preserve">Visuals aided in explanation of concepts. Students used visuals to enhance audience engagement and understanding. They are NOT just flashed on the screen to earn points</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2 sample test questions</w:t>
      </w:r>
    </w:p>
    <w:p w:rsidR="00000000" w:rsidDel="00000000" w:rsidP="00000000" w:rsidRDefault="00000000" w:rsidRPr="00000000">
      <w:pPr>
        <w:widowControl w:val="0"/>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Test questions are emailed to Mr. O’Connor BEFORE the presentation.</w:t>
      </w:r>
    </w:p>
    <w:p w:rsidR="00000000" w:rsidDel="00000000" w:rsidP="00000000" w:rsidRDefault="00000000" w:rsidRPr="00000000">
      <w:pPr>
        <w:widowControl w:val="0"/>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Test questions are reviewed with the audience.</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Sources</w:t>
      </w:r>
    </w:p>
    <w:p w:rsidR="00000000" w:rsidDel="00000000" w:rsidP="00000000" w:rsidRDefault="00000000" w:rsidRPr="00000000">
      <w:pPr>
        <w:widowControl w:val="0"/>
        <w:numPr>
          <w:ilvl w:val="1"/>
          <w:numId w:val="1"/>
        </w:numPr>
        <w:spacing w:line="240" w:lineRule="auto"/>
        <w:ind w:left="1440" w:hanging="360"/>
        <w:contextualSpacing w:val="1"/>
        <w:rPr>
          <w:sz w:val="20"/>
          <w:szCs w:val="20"/>
        </w:rPr>
      </w:pPr>
      <w:r w:rsidDel="00000000" w:rsidR="00000000" w:rsidRPr="00000000">
        <w:rPr>
          <w:sz w:val="20"/>
          <w:szCs w:val="20"/>
          <w:rtl w:val="0"/>
        </w:rPr>
        <w:t xml:space="preserve">2 or more sources besides the textbook are used and listed at the end of the presentation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Shows no understanding of the concept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Shows limited understanding of the concept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Shows partial understanding of the concept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Shows excellent understanding of the concept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Points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The system’s structure and function is described in detail in humans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____ / 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Evolutionary history of the system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 ____ / 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Explanation of an interaction with another body system in order to maintain homeostasis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____ / 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Explanation of a disease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____ / 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Effort and Creativity</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____ / 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Visuals</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____ / 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2 sample test questions</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____ / 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Sources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____ / 3</w:t>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jc w:val="right"/>
        <w:rPr>
          <w:sz w:val="20"/>
          <w:szCs w:val="20"/>
        </w:rPr>
      </w:pPr>
      <w:r w:rsidDel="00000000" w:rsidR="00000000" w:rsidRPr="00000000">
        <w:rPr>
          <w:rtl w:val="0"/>
        </w:rPr>
      </w:r>
    </w:p>
    <w:p w:rsidR="00000000" w:rsidDel="00000000" w:rsidP="00000000" w:rsidRDefault="00000000" w:rsidRPr="00000000">
      <w:pPr>
        <w:contextualSpacing w:val="0"/>
        <w:jc w:val="right"/>
        <w:rPr>
          <w:sz w:val="20"/>
          <w:szCs w:val="20"/>
        </w:rPr>
      </w:pPr>
      <w:r w:rsidDel="00000000" w:rsidR="00000000" w:rsidRPr="00000000">
        <w:rPr>
          <w:sz w:val="20"/>
          <w:szCs w:val="20"/>
          <w:rtl w:val="0"/>
        </w:rPr>
        <w:t xml:space="preserve">_____ / 42 Point</w:t>
      </w:r>
    </w:p>
    <w:p w:rsidR="00000000" w:rsidDel="00000000" w:rsidP="00000000" w:rsidRDefault="00000000" w:rsidRPr="00000000">
      <w:pPr>
        <w:contextualSpacing w:val="0"/>
        <w:rPr>
          <w:color w:val="800080"/>
          <w:sz w:val="20"/>
          <w:szCs w:val="20"/>
          <w:u w:val="single"/>
        </w:rPr>
      </w:pPr>
      <w:r w:rsidDel="00000000" w:rsidR="00000000" w:rsidRPr="00000000">
        <w:rPr>
          <w:sz w:val="20"/>
          <w:szCs w:val="20"/>
          <w:rtl w:val="0"/>
        </w:rPr>
        <w:t xml:space="preserve">Human Anatomy Helpful Websites:</w:t>
      </w:r>
      <w:hyperlink r:id="rId5">
        <w:r w:rsidDel="00000000" w:rsidR="00000000" w:rsidRPr="00000000">
          <w:rPr>
            <w:rtl w:val="0"/>
          </w:rPr>
        </w:r>
      </w:hyperlink>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BBC Human Body:</w:t>
      </w:r>
    </w:p>
    <w:p w:rsidR="00000000" w:rsidDel="00000000" w:rsidP="00000000" w:rsidRDefault="00000000" w:rsidRPr="00000000">
      <w:pPr>
        <w:contextualSpacing w:val="0"/>
        <w:rPr>
          <w:color w:val="800080"/>
          <w:sz w:val="20"/>
          <w:szCs w:val="20"/>
          <w:u w:val="single"/>
        </w:rPr>
      </w:pPr>
      <w:hyperlink r:id="rId6">
        <w:r w:rsidDel="00000000" w:rsidR="00000000" w:rsidRPr="00000000">
          <w:rPr>
            <w:color w:val="800080"/>
            <w:sz w:val="20"/>
            <w:szCs w:val="20"/>
            <w:u w:val="single"/>
            <w:rtl w:val="0"/>
          </w:rPr>
          <w:t xml:space="preserve">http://www.bbc.co.uk/science/humanbody/</w:t>
        </w:r>
      </w:hyperlink>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National Geographic Human Body:</w:t>
      </w:r>
    </w:p>
    <w:p w:rsidR="00000000" w:rsidDel="00000000" w:rsidP="00000000" w:rsidRDefault="00000000" w:rsidRPr="00000000">
      <w:pPr>
        <w:contextualSpacing w:val="0"/>
        <w:rPr>
          <w:sz w:val="20"/>
          <w:szCs w:val="20"/>
        </w:rPr>
      </w:pPr>
      <w:hyperlink r:id="rId7">
        <w:r w:rsidDel="00000000" w:rsidR="00000000" w:rsidRPr="00000000">
          <w:rPr>
            <w:color w:val="800080"/>
            <w:sz w:val="20"/>
            <w:szCs w:val="20"/>
            <w:u w:val="single"/>
            <w:rtl w:val="0"/>
          </w:rPr>
          <w:t xml:space="preserve">http://science.nationalgeographic.com/science/health-and-human-body/human-body/</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Human Body Online:</w:t>
      </w:r>
    </w:p>
    <w:p w:rsidR="00000000" w:rsidDel="00000000" w:rsidP="00000000" w:rsidRDefault="00000000" w:rsidRPr="00000000">
      <w:pPr>
        <w:contextualSpacing w:val="0"/>
        <w:rPr>
          <w:color w:val="800080"/>
          <w:sz w:val="20"/>
          <w:szCs w:val="20"/>
          <w:u w:val="single"/>
        </w:rPr>
      </w:pPr>
      <w:hyperlink r:id="rId8">
        <w:r w:rsidDel="00000000" w:rsidR="00000000" w:rsidRPr="00000000">
          <w:rPr>
            <w:color w:val="800080"/>
            <w:sz w:val="20"/>
            <w:szCs w:val="20"/>
            <w:u w:val="single"/>
            <w:rtl w:val="0"/>
          </w:rPr>
          <w:t xml:space="preserve">http://www.innerbody.com/htm/body.html</w:t>
        </w:r>
      </w:hyperlink>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Animal Diversity Web. University of Michigan, University of Michigan Museum of Zoology.</w:t>
      </w:r>
    </w:p>
    <w:p w:rsidR="00000000" w:rsidDel="00000000" w:rsidP="00000000" w:rsidRDefault="00000000" w:rsidRPr="00000000">
      <w:pPr>
        <w:contextualSpacing w:val="0"/>
        <w:rPr>
          <w:color w:val="800080"/>
          <w:sz w:val="20"/>
          <w:szCs w:val="20"/>
          <w:u w:val="single"/>
        </w:rPr>
      </w:pPr>
      <w:hyperlink r:id="rId9">
        <w:r w:rsidDel="00000000" w:rsidR="00000000" w:rsidRPr="00000000">
          <w:rPr>
            <w:color w:val="1155cc"/>
            <w:sz w:val="20"/>
            <w:szCs w:val="20"/>
            <w:u w:val="single"/>
            <w:rtl w:val="0"/>
          </w:rPr>
          <w:t xml:space="preserve">http://animaldiversity.org/</w:t>
        </w:r>
      </w:hyperlink>
      <w:r w:rsidDel="00000000" w:rsidR="00000000" w:rsidRPr="00000000">
        <w:rPr>
          <w:sz w:val="20"/>
          <w:szCs w:val="20"/>
          <w:rtl w:val="0"/>
        </w:rPr>
        <w:t xml:space="preserve"> </w:t>
      </w:r>
      <w:hyperlink r:id="rId10">
        <w:r w:rsidDel="00000000" w:rsidR="00000000" w:rsidRPr="00000000">
          <w:rPr>
            <w:rtl w:val="0"/>
          </w:rPr>
        </w:r>
      </w:hyperlink>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Electronic Zoo.</w:t>
      </w:r>
    </w:p>
    <w:p w:rsidR="00000000" w:rsidDel="00000000" w:rsidP="00000000" w:rsidRDefault="00000000" w:rsidRPr="00000000">
      <w:pPr>
        <w:contextualSpacing w:val="0"/>
        <w:rPr/>
      </w:pPr>
      <w:hyperlink r:id="rId11">
        <w:r w:rsidDel="00000000" w:rsidR="00000000" w:rsidRPr="00000000">
          <w:rPr>
            <w:color w:val="800080"/>
            <w:sz w:val="20"/>
            <w:szCs w:val="20"/>
            <w:u w:val="single"/>
            <w:rtl w:val="0"/>
          </w:rPr>
          <w:t xml:space="preserve">http://netvet.wustl.edu/ssi.htm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Visible Human Project:</w:t>
      </w:r>
    </w:p>
    <w:p w:rsidR="00000000" w:rsidDel="00000000" w:rsidP="00000000" w:rsidRDefault="00000000" w:rsidRPr="00000000">
      <w:pPr>
        <w:contextualSpacing w:val="0"/>
        <w:rPr>
          <w:color w:val="800080"/>
          <w:sz w:val="20"/>
          <w:szCs w:val="20"/>
          <w:u w:val="single"/>
        </w:rPr>
      </w:pPr>
      <w:hyperlink r:id="rId12">
        <w:r w:rsidDel="00000000" w:rsidR="00000000" w:rsidRPr="00000000">
          <w:rPr>
            <w:color w:val="800080"/>
            <w:sz w:val="20"/>
            <w:szCs w:val="20"/>
            <w:u w:val="single"/>
            <w:rtl w:val="0"/>
          </w:rPr>
          <w:t xml:space="preserve">http://www.nlm.nih.gov/research/visible/visible_gallery.html</w:t>
        </w:r>
      </w:hyperlink>
      <w:hyperlink r:id="rId13">
        <w:r w:rsidDel="00000000" w:rsidR="00000000" w:rsidRPr="00000000">
          <w:rPr>
            <w:rtl w:val="0"/>
          </w:rPr>
        </w:r>
      </w:hyperlink>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Bio Ed Online:</w:t>
      </w:r>
    </w:p>
    <w:p w:rsidR="00000000" w:rsidDel="00000000" w:rsidP="00000000" w:rsidRDefault="00000000" w:rsidRPr="00000000">
      <w:pPr>
        <w:contextualSpacing w:val="0"/>
        <w:rPr>
          <w:color w:val="800080"/>
          <w:sz w:val="20"/>
          <w:szCs w:val="20"/>
          <w:u w:val="single"/>
        </w:rPr>
      </w:pPr>
      <w:hyperlink r:id="rId14">
        <w:r w:rsidDel="00000000" w:rsidR="00000000" w:rsidRPr="00000000">
          <w:rPr>
            <w:color w:val="800080"/>
            <w:sz w:val="20"/>
            <w:szCs w:val="20"/>
            <w:u w:val="single"/>
            <w:rtl w:val="0"/>
          </w:rPr>
          <w:t xml:space="preserve">http://www.bioedonline.org/slides/slide01.cfm?tk=5</w:t>
        </w:r>
      </w:hyperlink>
      <w:hyperlink r:id="rId15">
        <w:r w:rsidDel="00000000" w:rsidR="00000000" w:rsidRPr="00000000">
          <w:rPr>
            <w:rtl w:val="0"/>
          </w:rPr>
        </w:r>
      </w:hyperlink>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Visible Body:</w:t>
      </w:r>
    </w:p>
    <w:p w:rsidR="00000000" w:rsidDel="00000000" w:rsidP="00000000" w:rsidRDefault="00000000" w:rsidRPr="00000000">
      <w:pPr>
        <w:contextualSpacing w:val="0"/>
        <w:rPr>
          <w:color w:val="800080"/>
          <w:sz w:val="20"/>
          <w:szCs w:val="20"/>
          <w:u w:val="single"/>
        </w:rPr>
      </w:pPr>
      <w:hyperlink r:id="rId16">
        <w:r w:rsidDel="00000000" w:rsidR="00000000" w:rsidRPr="00000000">
          <w:rPr>
            <w:color w:val="800080"/>
            <w:sz w:val="20"/>
            <w:szCs w:val="20"/>
            <w:u w:val="single"/>
            <w:rtl w:val="0"/>
          </w:rPr>
          <w:t xml:space="preserve">http://www.visiblebody.com/</w:t>
        </w:r>
      </w:hyperlink>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tbl>
      <w:tblPr>
        <w:tblStyle w:val="Table2"/>
        <w:bidiVisual w:val="0"/>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60.5225653206653"/>
        <w:gridCol w:w="1337.6722090261283"/>
        <w:gridCol w:w="1337.6722090261283"/>
        <w:gridCol w:w="1337.6722090261283"/>
        <w:gridCol w:w="1337.6722090261283"/>
        <w:gridCol w:w="1348.788598574822"/>
        <w:tblGridChange w:id="0">
          <w:tblGrid>
            <w:gridCol w:w="2660.5225653206653"/>
            <w:gridCol w:w="1337.6722090261283"/>
            <w:gridCol w:w="1337.6722090261283"/>
            <w:gridCol w:w="1337.6722090261283"/>
            <w:gridCol w:w="1337.6722090261283"/>
            <w:gridCol w:w="1348.788598574822"/>
          </w:tblGrid>
        </w:tblGridChange>
      </w:tblGrid>
      <w:tr>
        <w:tc>
          <w:tcPr>
            <w:gridSpan w:val="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netvet.wustl.edu/ssi.htm" TargetMode="External"/><Relationship Id="rId10" Type="http://schemas.openxmlformats.org/officeDocument/2006/relationships/hyperlink" Target="http://animaldiversity.ummz.umich.edu/index.html" TargetMode="External"/><Relationship Id="rId13" Type="http://schemas.openxmlformats.org/officeDocument/2006/relationships/hyperlink" Target="http://edtech.kennesaw.edu/web/humanbo.html" TargetMode="External"/><Relationship Id="rId12" Type="http://schemas.openxmlformats.org/officeDocument/2006/relationships/hyperlink" Target="http://www.nlm.nih.gov/research/visible/visible_gallery.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nimaldiversity.org/" TargetMode="External"/><Relationship Id="rId15" Type="http://schemas.openxmlformats.org/officeDocument/2006/relationships/hyperlink" Target="http://www.educypedia.be/education/anatomy.htm" TargetMode="External"/><Relationship Id="rId14" Type="http://schemas.openxmlformats.org/officeDocument/2006/relationships/hyperlink" Target="http://www.bioedonline.org/slides/slide01.cfm?tk=5" TargetMode="External"/><Relationship Id="rId16" Type="http://schemas.openxmlformats.org/officeDocument/2006/relationships/hyperlink" Target="http://www.visiblebody.com/" TargetMode="External"/><Relationship Id="rId5" Type="http://schemas.openxmlformats.org/officeDocument/2006/relationships/hyperlink" Target="http://www.nlm.nih.gov/research/visible/visible_gallery.html" TargetMode="External"/><Relationship Id="rId6" Type="http://schemas.openxmlformats.org/officeDocument/2006/relationships/hyperlink" Target="http://www.bbc.co.uk/science/humanbody/" TargetMode="External"/><Relationship Id="rId7" Type="http://schemas.openxmlformats.org/officeDocument/2006/relationships/hyperlink" Target="http://science.nationalgeographic.com/science/health-and-human-body/human-body/" TargetMode="External"/><Relationship Id="rId8" Type="http://schemas.openxmlformats.org/officeDocument/2006/relationships/hyperlink" Target="http://www.innerbody.com/htm/body.html" TargetMode="External"/></Relationships>
</file>